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CFFC" w14:textId="77777777" w:rsidR="00A81178" w:rsidRPr="00A81178" w:rsidRDefault="00A81178" w:rsidP="00A81178">
      <w:pPr>
        <w:spacing w:before="100" w:beforeAutospacing="1" w:after="100" w:afterAutospacing="1" w:line="240" w:lineRule="auto"/>
        <w:outlineLvl w:val="1"/>
        <w:rPr>
          <w:rFonts w:ascii="Times New Roman" w:eastAsia="Times New Roman" w:hAnsi="Times New Roman"/>
          <w:b/>
          <w:bCs/>
          <w:sz w:val="36"/>
          <w:szCs w:val="36"/>
        </w:rPr>
      </w:pPr>
      <w:r w:rsidRPr="00A81178">
        <w:rPr>
          <w:rFonts w:ascii="Times New Roman" w:eastAsia="Times New Roman" w:hAnsi="Times New Roman"/>
          <w:b/>
          <w:bCs/>
          <w:sz w:val="36"/>
          <w:szCs w:val="36"/>
        </w:rPr>
        <w:t>Infant &amp; Early Childhood Mental Health Consultation (IECMHC)</w:t>
      </w:r>
    </w:p>
    <w:p w14:paraId="05F6CD9E" w14:textId="77777777" w:rsidR="00A81178" w:rsidRPr="00A81178" w:rsidRDefault="00A81178" w:rsidP="00A81178">
      <w:pPr>
        <w:spacing w:before="100" w:beforeAutospacing="1" w:after="100" w:afterAutospacing="1" w:line="240" w:lineRule="auto"/>
        <w:outlineLvl w:val="2"/>
        <w:rPr>
          <w:rFonts w:ascii="Times New Roman" w:eastAsia="Times New Roman" w:hAnsi="Times New Roman"/>
          <w:b/>
          <w:bCs/>
          <w:sz w:val="27"/>
          <w:szCs w:val="27"/>
        </w:rPr>
      </w:pPr>
      <w:r w:rsidRPr="00A81178">
        <w:rPr>
          <w:rFonts w:ascii="Times New Roman" w:eastAsia="Times New Roman" w:hAnsi="Times New Roman"/>
          <w:b/>
          <w:bCs/>
          <w:sz w:val="27"/>
          <w:szCs w:val="27"/>
        </w:rPr>
        <w:t>FY26 Model of Service – Project ACT</w:t>
      </w:r>
    </w:p>
    <w:p w14:paraId="683ADC6B" w14:textId="77777777" w:rsidR="00A81178" w:rsidRPr="00A81178" w:rsidRDefault="00A81178" w:rsidP="00A81178">
      <w:p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Project ACT partners with child care centers, preschool programs, and family child care providers to strengthen young children's social-emotional development, support family engagement, and promote inclusive, high-quality early childhood experiences.</w:t>
      </w:r>
    </w:p>
    <w:p w14:paraId="3526F3A7" w14:textId="75DBCCC8" w:rsidR="00A81178" w:rsidRPr="00A81178" w:rsidRDefault="00A81178" w:rsidP="4297AD19">
      <w:pPr>
        <w:spacing w:before="100" w:beforeAutospacing="1" w:after="100" w:afterAutospacing="1" w:line="240" w:lineRule="auto"/>
        <w:rPr>
          <w:rFonts w:ascii="Times New Roman" w:eastAsia="Times New Roman" w:hAnsi="Times New Roman"/>
          <w:sz w:val="24"/>
          <w:szCs w:val="24"/>
        </w:rPr>
      </w:pPr>
      <w:r w:rsidRPr="4297AD19">
        <w:rPr>
          <w:rFonts w:ascii="Times New Roman" w:eastAsia="Times New Roman" w:hAnsi="Times New Roman"/>
          <w:sz w:val="24"/>
          <w:szCs w:val="24"/>
        </w:rPr>
        <w:t xml:space="preserve">Services are structured in an integrated, tiered model. Tiers are not separate </w:t>
      </w:r>
      <w:r w:rsidR="451876D6" w:rsidRPr="4297AD19">
        <w:rPr>
          <w:rFonts w:ascii="Times New Roman" w:eastAsia="Times New Roman" w:hAnsi="Times New Roman"/>
          <w:sz w:val="24"/>
          <w:szCs w:val="24"/>
        </w:rPr>
        <w:t>stages,</w:t>
      </w:r>
      <w:r w:rsidRPr="4297AD19">
        <w:rPr>
          <w:rFonts w:ascii="Times New Roman" w:eastAsia="Times New Roman" w:hAnsi="Times New Roman"/>
          <w:sz w:val="24"/>
          <w:szCs w:val="24"/>
        </w:rPr>
        <w:t xml:space="preserve"> but interconnected supports that adjust to the needs of each child, educator, and program.</w:t>
      </w:r>
    </w:p>
    <w:p w14:paraId="325E0E08" w14:textId="77777777" w:rsidR="00A81178" w:rsidRPr="00A81178" w:rsidRDefault="00E6399C" w:rsidP="00A81178">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w14:anchorId="413267C0">
          <v:rect id="_x0000_i1025" style="width:0;height:1.5pt" o:hralign="center" o:hrstd="t" o:hr="t" fillcolor="#a0a0a0" stroked="f"/>
        </w:pict>
      </w:r>
    </w:p>
    <w:p w14:paraId="5D4D23DE" w14:textId="77777777" w:rsidR="00A81178" w:rsidRPr="00A81178" w:rsidRDefault="00A81178" w:rsidP="00A81178">
      <w:pPr>
        <w:spacing w:before="100" w:beforeAutospacing="1" w:after="100" w:afterAutospacing="1" w:line="240" w:lineRule="auto"/>
        <w:outlineLvl w:val="2"/>
        <w:rPr>
          <w:rFonts w:ascii="Times New Roman" w:eastAsia="Times New Roman" w:hAnsi="Times New Roman"/>
          <w:b/>
          <w:bCs/>
          <w:sz w:val="27"/>
          <w:szCs w:val="27"/>
        </w:rPr>
      </w:pPr>
      <w:r w:rsidRPr="00A81178">
        <w:rPr>
          <w:rFonts w:ascii="Times New Roman" w:eastAsia="Times New Roman" w:hAnsi="Times New Roman"/>
          <w:b/>
          <w:bCs/>
          <w:sz w:val="27"/>
          <w:szCs w:val="27"/>
        </w:rPr>
        <w:t>Integrated Consultation Support (Tier 1 &amp; Tier 2 Embedded Model)</w:t>
      </w:r>
    </w:p>
    <w:p w14:paraId="7365E91E" w14:textId="51624B30" w:rsidR="00A81178" w:rsidRPr="00A81178" w:rsidRDefault="00A81178" w:rsidP="4297AD19">
      <w:pPr>
        <w:spacing w:before="100" w:beforeAutospacing="1" w:after="100" w:afterAutospacing="1" w:line="240" w:lineRule="auto"/>
        <w:rPr>
          <w:rFonts w:ascii="Times New Roman" w:eastAsia="Times New Roman" w:hAnsi="Times New Roman"/>
          <w:sz w:val="24"/>
          <w:szCs w:val="24"/>
        </w:rPr>
      </w:pPr>
      <w:r w:rsidRPr="4297AD19">
        <w:rPr>
          <w:rFonts w:ascii="Times New Roman" w:eastAsia="Times New Roman" w:hAnsi="Times New Roman"/>
          <w:sz w:val="24"/>
          <w:szCs w:val="24"/>
        </w:rPr>
        <w:t xml:space="preserve">All child-specific referrals are now supported through an embedded consultation approach. This includes classroom-wide strategies (previously Tier 1) and child-focused </w:t>
      </w:r>
      <w:r w:rsidR="70F1E744" w:rsidRPr="4297AD19">
        <w:rPr>
          <w:rFonts w:ascii="Times New Roman" w:eastAsia="Times New Roman" w:hAnsi="Times New Roman"/>
          <w:sz w:val="24"/>
          <w:szCs w:val="24"/>
        </w:rPr>
        <w:t>support</w:t>
      </w:r>
      <w:r w:rsidRPr="4297AD19">
        <w:rPr>
          <w:rFonts w:ascii="Times New Roman" w:eastAsia="Times New Roman" w:hAnsi="Times New Roman"/>
          <w:sz w:val="24"/>
          <w:szCs w:val="24"/>
        </w:rPr>
        <w:t xml:space="preserve"> (previously Tier 2). The goal is to build inclusive practices while responding to individual </w:t>
      </w:r>
      <w:r w:rsidR="42724D5C" w:rsidRPr="4297AD19">
        <w:rPr>
          <w:rFonts w:ascii="Times New Roman" w:eastAsia="Times New Roman" w:hAnsi="Times New Roman"/>
          <w:sz w:val="24"/>
          <w:szCs w:val="24"/>
        </w:rPr>
        <w:t>children's</w:t>
      </w:r>
      <w:r w:rsidRPr="4297AD19">
        <w:rPr>
          <w:rFonts w:ascii="Times New Roman" w:eastAsia="Times New Roman" w:hAnsi="Times New Roman"/>
          <w:sz w:val="24"/>
          <w:szCs w:val="24"/>
        </w:rPr>
        <w:t xml:space="preserve"> needs.</w:t>
      </w:r>
    </w:p>
    <w:p w14:paraId="27AD0C33" w14:textId="77777777" w:rsidR="00A81178" w:rsidRPr="00A81178" w:rsidRDefault="00A81178" w:rsidP="00A81178">
      <w:pPr>
        <w:spacing w:before="100" w:beforeAutospacing="1" w:after="100" w:afterAutospacing="1" w:line="240" w:lineRule="auto"/>
        <w:outlineLvl w:val="3"/>
        <w:rPr>
          <w:rFonts w:ascii="Times New Roman" w:eastAsia="Times New Roman" w:hAnsi="Times New Roman"/>
          <w:b/>
          <w:bCs/>
          <w:sz w:val="24"/>
          <w:szCs w:val="24"/>
        </w:rPr>
      </w:pPr>
      <w:r w:rsidRPr="00A81178">
        <w:rPr>
          <w:rFonts w:ascii="Times New Roman" w:eastAsia="Times New Roman" w:hAnsi="Times New Roman"/>
          <w:b/>
          <w:bCs/>
          <w:sz w:val="24"/>
          <w:szCs w:val="24"/>
        </w:rPr>
        <w:t>Eligibility</w:t>
      </w:r>
    </w:p>
    <w:p w14:paraId="34B9D460" w14:textId="77777777" w:rsidR="00A81178" w:rsidRPr="00A81178" w:rsidRDefault="00A81178" w:rsidP="00A81178">
      <w:p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Any child from birth to age five whose social and emotional development is of concern to a parent, guardian, or child care provider may be referred. Services cannot begin until:</w:t>
      </w:r>
    </w:p>
    <w:p w14:paraId="5815242A" w14:textId="42FB5F9F" w:rsidR="00A81178" w:rsidRPr="00A81178" w:rsidRDefault="00A81178" w:rsidP="4297AD19">
      <w:pPr>
        <w:numPr>
          <w:ilvl w:val="0"/>
          <w:numId w:val="1"/>
        </w:numPr>
        <w:spacing w:before="100" w:beforeAutospacing="1" w:after="100" w:afterAutospacing="1" w:line="240" w:lineRule="auto"/>
        <w:rPr>
          <w:rFonts w:ascii="Times New Roman" w:eastAsia="Times New Roman" w:hAnsi="Times New Roman"/>
          <w:sz w:val="24"/>
          <w:szCs w:val="24"/>
        </w:rPr>
      </w:pPr>
      <w:r w:rsidRPr="4297AD19">
        <w:rPr>
          <w:rFonts w:ascii="Times New Roman" w:eastAsia="Times New Roman" w:hAnsi="Times New Roman"/>
          <w:sz w:val="24"/>
          <w:szCs w:val="24"/>
        </w:rPr>
        <w:t xml:space="preserve">Signed </w:t>
      </w:r>
      <w:r w:rsidRPr="4297AD19">
        <w:rPr>
          <w:rFonts w:ascii="Times New Roman" w:eastAsia="Times New Roman" w:hAnsi="Times New Roman"/>
          <w:b/>
          <w:bCs/>
          <w:sz w:val="24"/>
          <w:szCs w:val="24"/>
        </w:rPr>
        <w:t>parent/guardian consent</w:t>
      </w:r>
      <w:r w:rsidRPr="4297AD19">
        <w:rPr>
          <w:rFonts w:ascii="Times New Roman" w:eastAsia="Times New Roman" w:hAnsi="Times New Roman"/>
          <w:sz w:val="24"/>
          <w:szCs w:val="24"/>
        </w:rPr>
        <w:t xml:space="preserve"> </w:t>
      </w:r>
      <w:r w:rsidR="4974D267" w:rsidRPr="4297AD19">
        <w:rPr>
          <w:rFonts w:ascii="Times New Roman" w:eastAsia="Times New Roman" w:hAnsi="Times New Roman"/>
          <w:sz w:val="24"/>
          <w:szCs w:val="24"/>
        </w:rPr>
        <w:t>has been</w:t>
      </w:r>
      <w:r w:rsidRPr="4297AD19">
        <w:rPr>
          <w:rFonts w:ascii="Times New Roman" w:eastAsia="Times New Roman" w:hAnsi="Times New Roman"/>
          <w:sz w:val="24"/>
          <w:szCs w:val="24"/>
        </w:rPr>
        <w:t xml:space="preserve"> received</w:t>
      </w:r>
      <w:r w:rsidR="00633BBE" w:rsidRPr="4297AD19">
        <w:rPr>
          <w:rFonts w:ascii="Times New Roman" w:eastAsia="Times New Roman" w:hAnsi="Times New Roman"/>
          <w:sz w:val="24"/>
          <w:szCs w:val="24"/>
        </w:rPr>
        <w:t>.</w:t>
      </w:r>
    </w:p>
    <w:p w14:paraId="3E194F6D" w14:textId="77777777" w:rsidR="00A81178" w:rsidRDefault="00A81178" w:rsidP="00A81178">
      <w:pPr>
        <w:numPr>
          <w:ilvl w:val="0"/>
          <w:numId w:val="1"/>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Required referral documentation from the child care program is complete.</w:t>
      </w:r>
    </w:p>
    <w:p w14:paraId="6C08DF36" w14:textId="39E1ACF2" w:rsidR="00A81178" w:rsidRPr="00A81178" w:rsidRDefault="00A81178" w:rsidP="4297AD19">
      <w:pPr>
        <w:numPr>
          <w:ilvl w:val="0"/>
          <w:numId w:val="1"/>
        </w:numPr>
        <w:spacing w:before="100" w:beforeAutospacing="1" w:after="100" w:afterAutospacing="1" w:line="240" w:lineRule="auto"/>
        <w:rPr>
          <w:rFonts w:ascii="Times New Roman" w:eastAsia="Times New Roman" w:hAnsi="Times New Roman"/>
          <w:sz w:val="24"/>
          <w:szCs w:val="24"/>
        </w:rPr>
      </w:pPr>
      <w:r w:rsidRPr="4297AD19">
        <w:rPr>
          <w:rFonts w:ascii="Times New Roman" w:eastAsia="Times New Roman" w:hAnsi="Times New Roman"/>
          <w:sz w:val="24"/>
          <w:szCs w:val="24"/>
        </w:rPr>
        <w:t xml:space="preserve">Child care program director/owner/designated person completes </w:t>
      </w:r>
      <w:r w:rsidR="41CBBECF" w:rsidRPr="4297AD19">
        <w:rPr>
          <w:rFonts w:ascii="Times New Roman" w:eastAsia="Times New Roman" w:hAnsi="Times New Roman"/>
          <w:sz w:val="24"/>
          <w:szCs w:val="24"/>
        </w:rPr>
        <w:t>30-minute</w:t>
      </w:r>
      <w:r w:rsidRPr="4297AD19">
        <w:rPr>
          <w:rFonts w:ascii="Times New Roman" w:eastAsia="Times New Roman" w:hAnsi="Times New Roman"/>
          <w:sz w:val="24"/>
          <w:szCs w:val="24"/>
        </w:rPr>
        <w:t xml:space="preserve"> phone interview.</w:t>
      </w:r>
    </w:p>
    <w:p w14:paraId="2B6819EC" w14:textId="77777777" w:rsidR="00A81178" w:rsidRPr="00A81178" w:rsidRDefault="00A81178" w:rsidP="00A81178">
      <w:pPr>
        <w:spacing w:before="100" w:beforeAutospacing="1" w:after="100" w:afterAutospacing="1" w:line="240" w:lineRule="auto"/>
        <w:outlineLvl w:val="3"/>
        <w:rPr>
          <w:rFonts w:ascii="Times New Roman" w:eastAsia="Times New Roman" w:hAnsi="Times New Roman"/>
          <w:b/>
          <w:bCs/>
          <w:sz w:val="24"/>
          <w:szCs w:val="24"/>
        </w:rPr>
      </w:pPr>
      <w:r w:rsidRPr="00A81178">
        <w:rPr>
          <w:rFonts w:ascii="Times New Roman" w:eastAsia="Times New Roman" w:hAnsi="Times New Roman"/>
          <w:b/>
          <w:bCs/>
          <w:sz w:val="24"/>
          <w:szCs w:val="24"/>
        </w:rPr>
        <w:t>Consultation Process</w:t>
      </w:r>
    </w:p>
    <w:p w14:paraId="53B73D96" w14:textId="77777777" w:rsidR="00A81178" w:rsidRPr="00A81178" w:rsidRDefault="00A81178" w:rsidP="00A81178">
      <w:pPr>
        <w:numPr>
          <w:ilvl w:val="0"/>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b/>
          <w:bCs/>
          <w:sz w:val="24"/>
          <w:szCs w:val="24"/>
        </w:rPr>
        <w:t>Initial Contact</w:t>
      </w:r>
    </w:p>
    <w:p w14:paraId="37C28EF1" w14:textId="77777777" w:rsidR="00A81178" w:rsidRPr="00A81178" w:rsidRDefault="00A81178" w:rsidP="00A81178">
      <w:pPr>
        <w:numPr>
          <w:ilvl w:val="1"/>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The Inclusion Specialist (IS) schedules meetings with the family and child care team to explain services, gather background, and distribute initial assessment tools (e.g., ASQ, DECA, TPOT/TPITOS).</w:t>
      </w:r>
    </w:p>
    <w:p w14:paraId="3DF27929" w14:textId="77777777" w:rsidR="00A81178" w:rsidRPr="00A81178" w:rsidRDefault="00A81178" w:rsidP="00A81178">
      <w:pPr>
        <w:numPr>
          <w:ilvl w:val="0"/>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b/>
          <w:bCs/>
          <w:sz w:val="24"/>
          <w:szCs w:val="24"/>
        </w:rPr>
        <w:t>Observation &amp; Assessment</w:t>
      </w:r>
    </w:p>
    <w:p w14:paraId="1A1EE9EC" w14:textId="77777777" w:rsidR="00A81178" w:rsidRPr="00A81178" w:rsidRDefault="00A81178" w:rsidP="00A81178">
      <w:pPr>
        <w:numPr>
          <w:ilvl w:val="1"/>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The IS conducts 2–3 classroom visits totaling approximately 3 hours.</w:t>
      </w:r>
    </w:p>
    <w:p w14:paraId="2F00B5E9" w14:textId="77777777" w:rsidR="00A81178" w:rsidRPr="00A81178" w:rsidRDefault="00A81178" w:rsidP="00A81178">
      <w:pPr>
        <w:numPr>
          <w:ilvl w:val="1"/>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Observations include both individual child behavior and classroom-wide dynamics.</w:t>
      </w:r>
    </w:p>
    <w:p w14:paraId="494F87CE" w14:textId="77777777" w:rsidR="00A81178" w:rsidRPr="00A81178" w:rsidRDefault="00A81178" w:rsidP="00A81178">
      <w:pPr>
        <w:numPr>
          <w:ilvl w:val="1"/>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Families are contacted after each visit for updates.</w:t>
      </w:r>
    </w:p>
    <w:p w14:paraId="0B19D3B7" w14:textId="77777777" w:rsidR="00A81178" w:rsidRPr="00A81178" w:rsidRDefault="00A81178" w:rsidP="00A81178">
      <w:pPr>
        <w:numPr>
          <w:ilvl w:val="0"/>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b/>
          <w:bCs/>
          <w:sz w:val="24"/>
          <w:szCs w:val="24"/>
        </w:rPr>
        <w:t>Plan of Action (POA)</w:t>
      </w:r>
    </w:p>
    <w:p w14:paraId="78DBB9D7" w14:textId="77777777" w:rsidR="00A81178" w:rsidRPr="00A81178" w:rsidRDefault="00A81178" w:rsidP="00A81178">
      <w:pPr>
        <w:numPr>
          <w:ilvl w:val="1"/>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A collaborative meeting is held with family and teaching staff to review data and co-create an action plan.</w:t>
      </w:r>
    </w:p>
    <w:p w14:paraId="20756D4F" w14:textId="77777777" w:rsidR="00A81178" w:rsidRPr="00A81178" w:rsidRDefault="00A81178" w:rsidP="00A81178">
      <w:pPr>
        <w:numPr>
          <w:ilvl w:val="1"/>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lastRenderedPageBreak/>
        <w:t>All parties are expected to complete assessments before this meeting.</w:t>
      </w:r>
    </w:p>
    <w:p w14:paraId="53EF4172" w14:textId="77777777" w:rsidR="00A81178" w:rsidRPr="00A81178" w:rsidRDefault="00A81178" w:rsidP="00A81178">
      <w:pPr>
        <w:numPr>
          <w:ilvl w:val="1"/>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The POA must include at least one universal (Tier 1-style) strategy.</w:t>
      </w:r>
    </w:p>
    <w:p w14:paraId="1CAE92C6" w14:textId="77777777" w:rsidR="00A81178" w:rsidRPr="00A81178" w:rsidRDefault="00A81178" w:rsidP="00A81178">
      <w:pPr>
        <w:numPr>
          <w:ilvl w:val="0"/>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b/>
          <w:bCs/>
          <w:sz w:val="24"/>
          <w:szCs w:val="24"/>
        </w:rPr>
        <w:t>Coaching Phase</w:t>
      </w:r>
    </w:p>
    <w:p w14:paraId="70418008" w14:textId="77777777" w:rsidR="00A81178" w:rsidRPr="00A81178" w:rsidRDefault="00A81178" w:rsidP="00A81178">
      <w:pPr>
        <w:numPr>
          <w:ilvl w:val="1"/>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Approximately 10 in-person coaching visits are provided over 4–6 months</w:t>
      </w:r>
      <w:r w:rsidR="00633BBE">
        <w:rPr>
          <w:rFonts w:ascii="Times New Roman" w:eastAsia="Times New Roman" w:hAnsi="Times New Roman"/>
          <w:sz w:val="24"/>
          <w:szCs w:val="24"/>
        </w:rPr>
        <w:t>, typically every other week</w:t>
      </w:r>
      <w:r w:rsidRPr="00A81178">
        <w:rPr>
          <w:rFonts w:ascii="Times New Roman" w:eastAsia="Times New Roman" w:hAnsi="Times New Roman"/>
          <w:sz w:val="24"/>
          <w:szCs w:val="24"/>
        </w:rPr>
        <w:t>.</w:t>
      </w:r>
    </w:p>
    <w:p w14:paraId="1BD9A566" w14:textId="77777777" w:rsidR="00A81178" w:rsidRPr="00A81178" w:rsidRDefault="00A81178" w:rsidP="00A81178">
      <w:pPr>
        <w:numPr>
          <w:ilvl w:val="1"/>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Coaching sessions include observation, modeling, reflective debriefing</w:t>
      </w:r>
      <w:r w:rsidR="00CA6A7B">
        <w:rPr>
          <w:rFonts w:ascii="Times New Roman" w:eastAsia="Times New Roman" w:hAnsi="Times New Roman"/>
          <w:sz w:val="24"/>
          <w:szCs w:val="24"/>
        </w:rPr>
        <w:t xml:space="preserve"> with teaching staff</w:t>
      </w:r>
      <w:r w:rsidRPr="00A81178">
        <w:rPr>
          <w:rFonts w:ascii="Times New Roman" w:eastAsia="Times New Roman" w:hAnsi="Times New Roman"/>
          <w:sz w:val="24"/>
          <w:szCs w:val="24"/>
        </w:rPr>
        <w:t>, and support with implementation.</w:t>
      </w:r>
    </w:p>
    <w:p w14:paraId="07AB0284" w14:textId="77777777" w:rsidR="00A81178" w:rsidRPr="00A81178" w:rsidRDefault="00A81178" w:rsidP="00A81178">
      <w:pPr>
        <w:numPr>
          <w:ilvl w:val="1"/>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Optional virtual check-ins may occur during off-weeks to maintain momentum.</w:t>
      </w:r>
    </w:p>
    <w:p w14:paraId="468C27DE" w14:textId="77777777" w:rsidR="00A81178" w:rsidRPr="00A81178" w:rsidRDefault="00A81178" w:rsidP="00A81178">
      <w:pPr>
        <w:numPr>
          <w:ilvl w:val="0"/>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b/>
          <w:bCs/>
          <w:sz w:val="24"/>
          <w:szCs w:val="24"/>
        </w:rPr>
        <w:t>Closure</w:t>
      </w:r>
    </w:p>
    <w:p w14:paraId="09E2460B" w14:textId="77777777" w:rsidR="00A81178" w:rsidRPr="00A81178" w:rsidRDefault="00A81178" w:rsidP="00A81178">
      <w:pPr>
        <w:numPr>
          <w:ilvl w:val="1"/>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Final observation and assessments (e.g., TPOT/TPITOS, DECA).</w:t>
      </w:r>
    </w:p>
    <w:p w14:paraId="48A5D808" w14:textId="5E786F66" w:rsidR="00A81178" w:rsidRPr="00A81178" w:rsidRDefault="00A81178" w:rsidP="4297AD19">
      <w:pPr>
        <w:numPr>
          <w:ilvl w:val="1"/>
          <w:numId w:val="2"/>
        </w:numPr>
        <w:spacing w:before="100" w:beforeAutospacing="1" w:after="100" w:afterAutospacing="1" w:line="240" w:lineRule="auto"/>
        <w:rPr>
          <w:rFonts w:ascii="Times New Roman" w:eastAsia="Times New Roman" w:hAnsi="Times New Roman"/>
          <w:sz w:val="24"/>
          <w:szCs w:val="24"/>
        </w:rPr>
      </w:pPr>
      <w:r w:rsidRPr="4297AD19">
        <w:rPr>
          <w:rFonts w:ascii="Times New Roman" w:eastAsia="Times New Roman" w:hAnsi="Times New Roman"/>
          <w:sz w:val="24"/>
          <w:szCs w:val="24"/>
        </w:rPr>
        <w:t>Summary report and evaluation tools distributed to family</w:t>
      </w:r>
      <w:r w:rsidR="6B525F30" w:rsidRPr="4297AD19">
        <w:rPr>
          <w:rFonts w:ascii="Times New Roman" w:eastAsia="Times New Roman" w:hAnsi="Times New Roman"/>
          <w:sz w:val="24"/>
          <w:szCs w:val="24"/>
        </w:rPr>
        <w:t>, director/family child care provider and teachers</w:t>
      </w:r>
      <w:r w:rsidRPr="4297AD19">
        <w:rPr>
          <w:rFonts w:ascii="Times New Roman" w:eastAsia="Times New Roman" w:hAnsi="Times New Roman"/>
          <w:sz w:val="24"/>
          <w:szCs w:val="24"/>
        </w:rPr>
        <w:t>.</w:t>
      </w:r>
    </w:p>
    <w:p w14:paraId="1D5D820D" w14:textId="77777777" w:rsidR="00A81178" w:rsidRPr="00A81178" w:rsidRDefault="00A81178" w:rsidP="00A81178">
      <w:pPr>
        <w:numPr>
          <w:ilvl w:val="1"/>
          <w:numId w:val="2"/>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Case is formally closed and documented.</w:t>
      </w:r>
    </w:p>
    <w:p w14:paraId="2752E9B7" w14:textId="77777777" w:rsidR="00A81178" w:rsidRPr="00A81178" w:rsidRDefault="00A81178" w:rsidP="00A81178">
      <w:pPr>
        <w:spacing w:before="100" w:beforeAutospacing="1" w:after="100" w:afterAutospacing="1" w:line="240" w:lineRule="auto"/>
        <w:outlineLvl w:val="3"/>
        <w:rPr>
          <w:rFonts w:ascii="Times New Roman" w:eastAsia="Times New Roman" w:hAnsi="Times New Roman"/>
          <w:b/>
          <w:bCs/>
          <w:sz w:val="24"/>
          <w:szCs w:val="24"/>
        </w:rPr>
      </w:pPr>
      <w:r w:rsidRPr="00A81178">
        <w:rPr>
          <w:rFonts w:ascii="Times New Roman" w:eastAsia="Times New Roman" w:hAnsi="Times New Roman"/>
          <w:b/>
          <w:bCs/>
          <w:sz w:val="24"/>
          <w:szCs w:val="24"/>
        </w:rPr>
        <w:t>Participation Requirements</w:t>
      </w:r>
    </w:p>
    <w:p w14:paraId="32DCE5C7" w14:textId="77777777" w:rsidR="00A81178" w:rsidRPr="00A81178" w:rsidRDefault="00A81178" w:rsidP="00A81178">
      <w:pPr>
        <w:numPr>
          <w:ilvl w:val="0"/>
          <w:numId w:val="3"/>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b/>
          <w:bCs/>
          <w:sz w:val="24"/>
          <w:szCs w:val="24"/>
        </w:rPr>
        <w:t>Families</w:t>
      </w:r>
      <w:r w:rsidRPr="00A81178">
        <w:rPr>
          <w:rFonts w:ascii="Times New Roman" w:eastAsia="Times New Roman" w:hAnsi="Times New Roman"/>
          <w:sz w:val="24"/>
          <w:szCs w:val="24"/>
        </w:rPr>
        <w:t>: Must provide consent, complete assessments, participate in the POA meeting, and are encouraged to attend at least one virtual parent workshop.</w:t>
      </w:r>
    </w:p>
    <w:p w14:paraId="5F67C408" w14:textId="06B93697" w:rsidR="00A81178" w:rsidRPr="00A81178" w:rsidRDefault="00A81178" w:rsidP="4297AD19">
      <w:pPr>
        <w:numPr>
          <w:ilvl w:val="0"/>
          <w:numId w:val="3"/>
        </w:numPr>
        <w:spacing w:before="100" w:beforeAutospacing="1" w:after="100" w:afterAutospacing="1" w:line="240" w:lineRule="auto"/>
        <w:rPr>
          <w:rFonts w:ascii="Times New Roman" w:eastAsia="Times New Roman" w:hAnsi="Times New Roman"/>
          <w:sz w:val="24"/>
          <w:szCs w:val="24"/>
        </w:rPr>
      </w:pPr>
      <w:r w:rsidRPr="4297AD19">
        <w:rPr>
          <w:rFonts w:ascii="Times New Roman" w:eastAsia="Times New Roman" w:hAnsi="Times New Roman"/>
          <w:b/>
          <w:bCs/>
          <w:sz w:val="24"/>
          <w:szCs w:val="24"/>
        </w:rPr>
        <w:t>Programs</w:t>
      </w:r>
      <w:r w:rsidRPr="4297AD19">
        <w:rPr>
          <w:rFonts w:ascii="Times New Roman" w:eastAsia="Times New Roman" w:hAnsi="Times New Roman"/>
          <w:sz w:val="24"/>
          <w:szCs w:val="24"/>
        </w:rPr>
        <w:t xml:space="preserve">: </w:t>
      </w:r>
      <w:r w:rsidR="3C711D95" w:rsidRPr="4297AD19">
        <w:rPr>
          <w:rFonts w:ascii="Times New Roman" w:eastAsia="Times New Roman" w:hAnsi="Times New Roman"/>
          <w:sz w:val="24"/>
          <w:szCs w:val="24"/>
        </w:rPr>
        <w:t xml:space="preserve">Family Child Care Providers, </w:t>
      </w:r>
      <w:r w:rsidRPr="4297AD19">
        <w:rPr>
          <w:rFonts w:ascii="Times New Roman" w:eastAsia="Times New Roman" w:hAnsi="Times New Roman"/>
          <w:sz w:val="24"/>
          <w:szCs w:val="24"/>
        </w:rPr>
        <w:t>Directors and</w:t>
      </w:r>
      <w:r w:rsidR="0791BB37" w:rsidRPr="4297AD19">
        <w:rPr>
          <w:rFonts w:ascii="Times New Roman" w:eastAsia="Times New Roman" w:hAnsi="Times New Roman"/>
          <w:sz w:val="24"/>
          <w:szCs w:val="24"/>
        </w:rPr>
        <w:t xml:space="preserve"> teachers </w:t>
      </w:r>
      <w:r w:rsidRPr="4297AD19">
        <w:rPr>
          <w:rFonts w:ascii="Times New Roman" w:eastAsia="Times New Roman" w:hAnsi="Times New Roman"/>
          <w:sz w:val="24"/>
          <w:szCs w:val="24"/>
        </w:rPr>
        <w:t>must participate in assessments,</w:t>
      </w:r>
      <w:r w:rsidR="00CA6A7B" w:rsidRPr="4297AD19">
        <w:rPr>
          <w:rFonts w:ascii="Times New Roman" w:eastAsia="Times New Roman" w:hAnsi="Times New Roman"/>
          <w:sz w:val="24"/>
          <w:szCs w:val="24"/>
        </w:rPr>
        <w:t xml:space="preserve"> respond to requests to schedule visits,</w:t>
      </w:r>
      <w:r w:rsidRPr="4297AD19">
        <w:rPr>
          <w:rFonts w:ascii="Times New Roman" w:eastAsia="Times New Roman" w:hAnsi="Times New Roman"/>
          <w:sz w:val="24"/>
          <w:szCs w:val="24"/>
        </w:rPr>
        <w:t xml:space="preserve"> attend scheduled meetings, and implement strategies outlined in the POA. Director follow-up after each visit is required.</w:t>
      </w:r>
    </w:p>
    <w:p w14:paraId="2AD83E59" w14:textId="77777777" w:rsidR="00A81178" w:rsidRPr="00A81178" w:rsidRDefault="00E6399C" w:rsidP="00A81178">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w14:anchorId="45C2FB14">
          <v:rect id="_x0000_i1026" style="width:0;height:1.5pt" o:hralign="center" o:hrstd="t" o:hr="t" fillcolor="#a0a0a0" stroked="f"/>
        </w:pict>
      </w:r>
    </w:p>
    <w:p w14:paraId="44DCB532" w14:textId="04BF60DF" w:rsidR="00A81178" w:rsidRPr="00A81178" w:rsidRDefault="00A81178" w:rsidP="4297AD19">
      <w:pPr>
        <w:spacing w:before="100" w:beforeAutospacing="1" w:after="100" w:afterAutospacing="1" w:line="240" w:lineRule="auto"/>
        <w:outlineLvl w:val="2"/>
        <w:rPr>
          <w:rFonts w:ascii="Times New Roman" w:eastAsia="Times New Roman" w:hAnsi="Times New Roman"/>
          <w:b/>
          <w:bCs/>
          <w:sz w:val="27"/>
          <w:szCs w:val="27"/>
        </w:rPr>
      </w:pPr>
      <w:r w:rsidRPr="4297AD19">
        <w:rPr>
          <w:rFonts w:ascii="Times New Roman" w:eastAsia="Times New Roman" w:hAnsi="Times New Roman"/>
          <w:b/>
          <w:bCs/>
          <w:sz w:val="27"/>
          <w:szCs w:val="27"/>
        </w:rPr>
        <w:t>Resource &amp; Referral Support (</w:t>
      </w:r>
      <w:r w:rsidR="6548AD79" w:rsidRPr="4297AD19">
        <w:rPr>
          <w:rFonts w:ascii="Times New Roman" w:eastAsia="Times New Roman" w:hAnsi="Times New Roman"/>
          <w:b/>
          <w:bCs/>
          <w:sz w:val="27"/>
          <w:szCs w:val="27"/>
        </w:rPr>
        <w:t>As Requested</w:t>
      </w:r>
      <w:r w:rsidRPr="4297AD19">
        <w:rPr>
          <w:rFonts w:ascii="Times New Roman" w:eastAsia="Times New Roman" w:hAnsi="Times New Roman"/>
          <w:b/>
          <w:bCs/>
          <w:sz w:val="27"/>
          <w:szCs w:val="27"/>
        </w:rPr>
        <w:t>)</w:t>
      </w:r>
    </w:p>
    <w:p w14:paraId="62202956" w14:textId="77777777" w:rsidR="00A81178" w:rsidRPr="00A81178" w:rsidRDefault="00A81178" w:rsidP="00A81178">
      <w:p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If concerns emerge that are beyond the scope of consultation (e.g., potential developmental delays, trauma, or mental health needs), Project ACT will collaborate with the family to connect them to appropriate community resources. This may include</w:t>
      </w:r>
      <w:r w:rsidR="00CA6A7B">
        <w:rPr>
          <w:rFonts w:ascii="Times New Roman" w:eastAsia="Times New Roman" w:hAnsi="Times New Roman"/>
          <w:sz w:val="24"/>
          <w:szCs w:val="24"/>
        </w:rPr>
        <w:t xml:space="preserve"> referrals to</w:t>
      </w:r>
      <w:r w:rsidRPr="00A81178">
        <w:rPr>
          <w:rFonts w:ascii="Times New Roman" w:eastAsia="Times New Roman" w:hAnsi="Times New Roman"/>
          <w:sz w:val="24"/>
          <w:szCs w:val="24"/>
        </w:rPr>
        <w:t>:</w:t>
      </w:r>
    </w:p>
    <w:p w14:paraId="06DEB0D9" w14:textId="77777777" w:rsidR="00A81178" w:rsidRPr="00A81178" w:rsidRDefault="00A81178" w:rsidP="00A81178">
      <w:pPr>
        <w:numPr>
          <w:ilvl w:val="0"/>
          <w:numId w:val="4"/>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Infants &amp; Toddlers or Child Find</w:t>
      </w:r>
    </w:p>
    <w:p w14:paraId="283317D3" w14:textId="77777777" w:rsidR="00A81178" w:rsidRPr="00A81178" w:rsidRDefault="00A81178" w:rsidP="00A81178">
      <w:pPr>
        <w:numPr>
          <w:ilvl w:val="0"/>
          <w:numId w:val="4"/>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Mental or behavioral health specialists</w:t>
      </w:r>
    </w:p>
    <w:p w14:paraId="4B25CCD3" w14:textId="77777777" w:rsidR="00A81178" w:rsidRPr="00A81178" w:rsidRDefault="00A81178" w:rsidP="00A81178">
      <w:pPr>
        <w:numPr>
          <w:ilvl w:val="0"/>
          <w:numId w:val="4"/>
        </w:num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Speech/language or occupational therapy providers</w:t>
      </w:r>
    </w:p>
    <w:p w14:paraId="042F85F6" w14:textId="77777777" w:rsidR="00A81178" w:rsidRPr="00A81178" w:rsidRDefault="00A81178" w:rsidP="00A81178">
      <w:p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Written parental/guardian consent is required before any referrals are made.</w:t>
      </w:r>
    </w:p>
    <w:p w14:paraId="2E32D089" w14:textId="77777777" w:rsidR="00A81178" w:rsidRPr="00A81178" w:rsidRDefault="00E6399C" w:rsidP="00A81178">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w14:anchorId="64270F4C">
          <v:rect id="_x0000_i1027" style="width:0;height:1.5pt" o:hralign="center" o:hrstd="t" o:hr="t" fillcolor="#a0a0a0" stroked="f"/>
        </w:pict>
      </w:r>
    </w:p>
    <w:p w14:paraId="6E76EB03" w14:textId="77777777" w:rsidR="00A81178" w:rsidRPr="00A81178" w:rsidRDefault="00A81178" w:rsidP="00A81178">
      <w:pPr>
        <w:spacing w:before="100" w:beforeAutospacing="1" w:after="100" w:afterAutospacing="1" w:line="240" w:lineRule="auto"/>
        <w:outlineLvl w:val="2"/>
        <w:rPr>
          <w:rFonts w:ascii="Times New Roman" w:eastAsia="Times New Roman" w:hAnsi="Times New Roman"/>
          <w:b/>
          <w:bCs/>
          <w:sz w:val="27"/>
          <w:szCs w:val="27"/>
        </w:rPr>
      </w:pPr>
      <w:r w:rsidRPr="00A81178">
        <w:rPr>
          <w:rFonts w:ascii="Times New Roman" w:eastAsia="Times New Roman" w:hAnsi="Times New Roman"/>
          <w:b/>
          <w:bCs/>
          <w:sz w:val="27"/>
          <w:szCs w:val="27"/>
        </w:rPr>
        <w:t>Commitment to Partnership</w:t>
      </w:r>
    </w:p>
    <w:p w14:paraId="6322CAB9" w14:textId="77777777" w:rsidR="00A81178" w:rsidRPr="00A81178" w:rsidRDefault="00A81178" w:rsidP="00A81178">
      <w:pPr>
        <w:spacing w:before="100" w:beforeAutospacing="1" w:after="100" w:afterAutospacing="1" w:line="240" w:lineRule="auto"/>
        <w:rPr>
          <w:rFonts w:ascii="Times New Roman" w:eastAsia="Times New Roman" w:hAnsi="Times New Roman"/>
          <w:sz w:val="24"/>
          <w:szCs w:val="24"/>
        </w:rPr>
      </w:pPr>
      <w:r w:rsidRPr="00A81178">
        <w:rPr>
          <w:rFonts w:ascii="Times New Roman" w:eastAsia="Times New Roman" w:hAnsi="Times New Roman"/>
          <w:sz w:val="24"/>
          <w:szCs w:val="24"/>
        </w:rPr>
        <w:t xml:space="preserve">IECMH consultation is a collaborative process. Services are most effective when families, educators, and Project ACT </w:t>
      </w:r>
      <w:r w:rsidR="00CA6A7B">
        <w:rPr>
          <w:rFonts w:ascii="Times New Roman" w:eastAsia="Times New Roman" w:hAnsi="Times New Roman"/>
          <w:sz w:val="24"/>
          <w:szCs w:val="24"/>
        </w:rPr>
        <w:t>Inclusion Specialists</w:t>
      </w:r>
      <w:r w:rsidRPr="00A81178">
        <w:rPr>
          <w:rFonts w:ascii="Times New Roman" w:eastAsia="Times New Roman" w:hAnsi="Times New Roman"/>
          <w:sz w:val="24"/>
          <w:szCs w:val="24"/>
        </w:rPr>
        <w:t xml:space="preserve"> work together with mutual respect, shared goals, and open communication. Project ACT is committed to supporting inclusive practices that promote social-emotional wellness, prevent suspension and expulsion, and enhance quality of care for all children.</w:t>
      </w:r>
    </w:p>
    <w:p w14:paraId="48C80621" w14:textId="77777777" w:rsidR="00EF65F7" w:rsidRDefault="00EF65F7"/>
    <w:sectPr w:rsidR="00EF65F7" w:rsidSect="00EF65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FC66" w14:textId="77777777" w:rsidR="00E6399C" w:rsidRDefault="00E6399C" w:rsidP="00E6399C">
      <w:pPr>
        <w:spacing w:after="0" w:line="240" w:lineRule="auto"/>
      </w:pPr>
      <w:r>
        <w:separator/>
      </w:r>
    </w:p>
  </w:endnote>
  <w:endnote w:type="continuationSeparator" w:id="0">
    <w:p w14:paraId="533D5556" w14:textId="77777777" w:rsidR="00E6399C" w:rsidRDefault="00E6399C" w:rsidP="00E63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9B03" w14:textId="77777777" w:rsidR="00E6399C" w:rsidRDefault="00E6399C" w:rsidP="00E6399C">
      <w:pPr>
        <w:spacing w:after="0" w:line="240" w:lineRule="auto"/>
      </w:pPr>
      <w:r>
        <w:separator/>
      </w:r>
    </w:p>
  </w:footnote>
  <w:footnote w:type="continuationSeparator" w:id="0">
    <w:p w14:paraId="65A9CAC0" w14:textId="77777777" w:rsidR="00E6399C" w:rsidRDefault="00E6399C" w:rsidP="00E63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F1B7" w14:textId="1120A18A" w:rsidR="00E6399C" w:rsidRDefault="00E6399C" w:rsidP="00E6399C">
    <w:pPr>
      <w:pStyle w:val="Header"/>
      <w:jc w:val="center"/>
    </w:pPr>
    <w:r>
      <w:rPr>
        <w:noProof/>
      </w:rPr>
      <w:drawing>
        <wp:inline distT="0" distB="0" distL="0" distR="0" wp14:anchorId="2BE1E43B" wp14:editId="082D21AB">
          <wp:extent cx="2514600" cy="565751"/>
          <wp:effectExtent l="0" t="0" r="0" b="6350"/>
          <wp:docPr id="184804431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44311" name="Picture 1"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t="20559" b="19444"/>
                  <a:stretch>
                    <a:fillRect/>
                  </a:stretch>
                </pic:blipFill>
                <pic:spPr bwMode="auto">
                  <a:xfrm>
                    <a:off x="0" y="0"/>
                    <a:ext cx="2542071" cy="57193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FB3"/>
    <w:multiLevelType w:val="multilevel"/>
    <w:tmpl w:val="EB8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E56C8"/>
    <w:multiLevelType w:val="multilevel"/>
    <w:tmpl w:val="FDFC3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67271"/>
    <w:multiLevelType w:val="multilevel"/>
    <w:tmpl w:val="22E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C3614"/>
    <w:multiLevelType w:val="multilevel"/>
    <w:tmpl w:val="D5F2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382788">
    <w:abstractNumId w:val="2"/>
  </w:num>
  <w:num w:numId="2" w16cid:durableId="1888638385">
    <w:abstractNumId w:val="1"/>
  </w:num>
  <w:num w:numId="3" w16cid:durableId="770512623">
    <w:abstractNumId w:val="3"/>
  </w:num>
  <w:num w:numId="4" w16cid:durableId="193713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78"/>
    <w:rsid w:val="0036179C"/>
    <w:rsid w:val="003B34D2"/>
    <w:rsid w:val="00633BBE"/>
    <w:rsid w:val="00746F94"/>
    <w:rsid w:val="008D4524"/>
    <w:rsid w:val="00A81178"/>
    <w:rsid w:val="00CA6A7B"/>
    <w:rsid w:val="00E6399C"/>
    <w:rsid w:val="00EF65F7"/>
    <w:rsid w:val="0791BB37"/>
    <w:rsid w:val="1C4C58AD"/>
    <w:rsid w:val="21FBD6D1"/>
    <w:rsid w:val="29191F39"/>
    <w:rsid w:val="3A746470"/>
    <w:rsid w:val="3C711D95"/>
    <w:rsid w:val="41CBBECF"/>
    <w:rsid w:val="42724D5C"/>
    <w:rsid w:val="4297AD19"/>
    <w:rsid w:val="451876D6"/>
    <w:rsid w:val="4974D267"/>
    <w:rsid w:val="58022AF6"/>
    <w:rsid w:val="6548AD79"/>
    <w:rsid w:val="6B525F30"/>
    <w:rsid w:val="70F1E744"/>
    <w:rsid w:val="74E96C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DB981"/>
  <w15:chartTrackingRefBased/>
  <w15:docId w15:val="{42EF9A5E-8265-4F36-8878-776FDA1B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5F7"/>
    <w:pPr>
      <w:spacing w:after="200" w:line="276" w:lineRule="auto"/>
    </w:pPr>
    <w:rPr>
      <w:sz w:val="22"/>
      <w:szCs w:val="22"/>
      <w:lang w:eastAsia="en-US"/>
    </w:rPr>
  </w:style>
  <w:style w:type="paragraph" w:styleId="Heading2">
    <w:name w:val="heading 2"/>
    <w:basedOn w:val="Normal"/>
    <w:link w:val="Heading2Char"/>
    <w:uiPriority w:val="9"/>
    <w:qFormat/>
    <w:rsid w:val="00A8117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8117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A81178"/>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81178"/>
    <w:rPr>
      <w:rFonts w:ascii="Times New Roman" w:eastAsia="Times New Roman" w:hAnsi="Times New Roman" w:cs="Times New Roman"/>
      <w:b/>
      <w:bCs/>
      <w:sz w:val="36"/>
      <w:szCs w:val="36"/>
    </w:rPr>
  </w:style>
  <w:style w:type="character" w:customStyle="1" w:styleId="Heading3Char">
    <w:name w:val="Heading 3 Char"/>
    <w:link w:val="Heading3"/>
    <w:uiPriority w:val="9"/>
    <w:rsid w:val="00A81178"/>
    <w:rPr>
      <w:rFonts w:ascii="Times New Roman" w:eastAsia="Times New Roman" w:hAnsi="Times New Roman" w:cs="Times New Roman"/>
      <w:b/>
      <w:bCs/>
      <w:sz w:val="27"/>
      <w:szCs w:val="27"/>
    </w:rPr>
  </w:style>
  <w:style w:type="character" w:customStyle="1" w:styleId="Heading4Char">
    <w:name w:val="Heading 4 Char"/>
    <w:link w:val="Heading4"/>
    <w:uiPriority w:val="9"/>
    <w:rsid w:val="00A81178"/>
    <w:rPr>
      <w:rFonts w:ascii="Times New Roman" w:eastAsia="Times New Roman" w:hAnsi="Times New Roman" w:cs="Times New Roman"/>
      <w:b/>
      <w:bCs/>
      <w:sz w:val="24"/>
      <w:szCs w:val="24"/>
    </w:rPr>
  </w:style>
  <w:style w:type="character" w:styleId="Strong">
    <w:name w:val="Strong"/>
    <w:uiPriority w:val="22"/>
    <w:qFormat/>
    <w:rsid w:val="00A81178"/>
    <w:rPr>
      <w:b/>
      <w:bCs/>
    </w:rPr>
  </w:style>
  <w:style w:type="paragraph" w:styleId="NormalWeb">
    <w:name w:val="Normal (Web)"/>
    <w:basedOn w:val="Normal"/>
    <w:uiPriority w:val="99"/>
    <w:semiHidden/>
    <w:unhideWhenUsed/>
    <w:rsid w:val="00A81178"/>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CA6A7B"/>
    <w:rPr>
      <w:sz w:val="16"/>
      <w:szCs w:val="16"/>
    </w:rPr>
  </w:style>
  <w:style w:type="paragraph" w:styleId="CommentText">
    <w:name w:val="annotation text"/>
    <w:basedOn w:val="Normal"/>
    <w:link w:val="CommentTextChar"/>
    <w:uiPriority w:val="99"/>
    <w:unhideWhenUsed/>
    <w:rsid w:val="00CA6A7B"/>
    <w:rPr>
      <w:sz w:val="20"/>
      <w:szCs w:val="20"/>
    </w:rPr>
  </w:style>
  <w:style w:type="character" w:customStyle="1" w:styleId="CommentTextChar">
    <w:name w:val="Comment Text Char"/>
    <w:basedOn w:val="DefaultParagraphFont"/>
    <w:link w:val="CommentText"/>
    <w:uiPriority w:val="99"/>
    <w:rsid w:val="00CA6A7B"/>
  </w:style>
  <w:style w:type="paragraph" w:styleId="CommentSubject">
    <w:name w:val="annotation subject"/>
    <w:basedOn w:val="CommentText"/>
    <w:next w:val="CommentText"/>
    <w:link w:val="CommentSubjectChar"/>
    <w:uiPriority w:val="99"/>
    <w:semiHidden/>
    <w:unhideWhenUsed/>
    <w:rsid w:val="00CA6A7B"/>
    <w:rPr>
      <w:b/>
      <w:bCs/>
    </w:rPr>
  </w:style>
  <w:style w:type="character" w:customStyle="1" w:styleId="CommentSubjectChar">
    <w:name w:val="Comment Subject Char"/>
    <w:link w:val="CommentSubject"/>
    <w:uiPriority w:val="99"/>
    <w:semiHidden/>
    <w:rsid w:val="00CA6A7B"/>
    <w:rPr>
      <w:b/>
      <w:bCs/>
    </w:rPr>
  </w:style>
  <w:style w:type="paragraph" w:styleId="Header">
    <w:name w:val="header"/>
    <w:basedOn w:val="Normal"/>
    <w:link w:val="HeaderChar"/>
    <w:uiPriority w:val="99"/>
    <w:unhideWhenUsed/>
    <w:rsid w:val="00E63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9C"/>
    <w:rPr>
      <w:sz w:val="22"/>
      <w:szCs w:val="22"/>
      <w:lang w:eastAsia="en-US"/>
    </w:rPr>
  </w:style>
  <w:style w:type="paragraph" w:styleId="Footer">
    <w:name w:val="footer"/>
    <w:basedOn w:val="Normal"/>
    <w:link w:val="FooterChar"/>
    <w:uiPriority w:val="99"/>
    <w:unhideWhenUsed/>
    <w:rsid w:val="00E63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9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3327</Characters>
  <Application>Microsoft Office Word</Application>
  <DocSecurity>0</DocSecurity>
  <Lines>27</Lines>
  <Paragraphs>7</Paragraphs>
  <ScaleCrop>false</ScaleCrop>
  <Company>Abilities Network</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Foura</dc:creator>
  <cp:keywords/>
  <cp:lastModifiedBy>Morgan Horvath</cp:lastModifiedBy>
  <cp:revision>5</cp:revision>
  <dcterms:created xsi:type="dcterms:W3CDTF">2025-07-08T14:09:00Z</dcterms:created>
  <dcterms:modified xsi:type="dcterms:W3CDTF">2025-07-14T15:00:00Z</dcterms:modified>
</cp:coreProperties>
</file>